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7E" w:rsidRPr="0088727E" w:rsidRDefault="0088727E" w:rsidP="0088727E">
      <w:pPr>
        <w:spacing w:after="0" w:line="240" w:lineRule="auto"/>
        <w:jc w:val="center"/>
        <w:rPr>
          <w:rFonts w:ascii="Times New Roman" w:eastAsia="Times New Roman" w:hAnsi="Times New Roman" w:cs="Times New Roman"/>
          <w:sz w:val="48"/>
          <w:szCs w:val="24"/>
        </w:rPr>
      </w:pPr>
      <w:r w:rsidRPr="0088727E">
        <w:rPr>
          <w:rFonts w:ascii="Times New Roman" w:eastAsia="Times New Roman" w:hAnsi="Times New Roman" w:cs="Times New Roman"/>
          <w:sz w:val="48"/>
          <w:szCs w:val="24"/>
        </w:rPr>
        <w:t>Hartsburg-Emden CUSD #21</w:t>
      </w:r>
    </w:p>
    <w:p w:rsidR="0088727E" w:rsidRPr="0088727E" w:rsidRDefault="0088727E" w:rsidP="0088727E">
      <w:pPr>
        <w:spacing w:after="0" w:line="240" w:lineRule="auto"/>
        <w:jc w:val="center"/>
        <w:rPr>
          <w:rFonts w:ascii="Times New Roman" w:eastAsia="Times New Roman" w:hAnsi="Times New Roman" w:cs="Times New Roman"/>
          <w:sz w:val="32"/>
          <w:szCs w:val="24"/>
        </w:rPr>
      </w:pPr>
      <w:smartTag w:uri="urn:schemas-microsoft-com:office:smarttags" w:element="Street">
        <w:smartTag w:uri="urn:schemas-microsoft-com:office:smarttags" w:element="address">
          <w:r w:rsidRPr="0088727E">
            <w:rPr>
              <w:rFonts w:ascii="Times New Roman" w:eastAsia="Times New Roman" w:hAnsi="Times New Roman" w:cs="Times New Roman"/>
              <w:sz w:val="32"/>
              <w:szCs w:val="24"/>
            </w:rPr>
            <w:t>400 West Front Street</w:t>
          </w:r>
        </w:smartTag>
      </w:smartTag>
    </w:p>
    <w:p w:rsidR="0088727E" w:rsidRPr="0088727E" w:rsidRDefault="0088727E" w:rsidP="0088727E">
      <w:pPr>
        <w:spacing w:after="0" w:line="240" w:lineRule="auto"/>
        <w:jc w:val="center"/>
        <w:rPr>
          <w:rFonts w:ascii="Times New Roman" w:eastAsia="Times New Roman" w:hAnsi="Times New Roman" w:cs="Times New Roman"/>
          <w:sz w:val="40"/>
          <w:szCs w:val="24"/>
        </w:rPr>
      </w:pPr>
      <w:r w:rsidRPr="0088727E">
        <w:rPr>
          <w:rFonts w:ascii="Times New Roman" w:eastAsia="Times New Roman" w:hAnsi="Times New Roman" w:cs="Times New Roman"/>
          <w:sz w:val="40"/>
          <w:szCs w:val="24"/>
        </w:rPr>
        <w:t xml:space="preserve">Hartsburg, IL 62643 </w:t>
      </w:r>
    </w:p>
    <w:p w:rsidR="0088727E" w:rsidRPr="0088727E" w:rsidRDefault="0088727E" w:rsidP="0088727E">
      <w:pPr>
        <w:spacing w:after="0" w:line="240" w:lineRule="auto"/>
        <w:rPr>
          <w:rFonts w:ascii="Times New Roman" w:eastAsia="Times New Roman" w:hAnsi="Times New Roman" w:cs="Times New Roman"/>
          <w:sz w:val="30"/>
          <w:szCs w:val="30"/>
        </w:rPr>
      </w:pPr>
      <w:r w:rsidRPr="0088727E">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73D3C6FD" wp14:editId="1E85BB31">
                <wp:simplePos x="0" y="0"/>
                <wp:positionH relativeFrom="column">
                  <wp:posOffset>-114300</wp:posOffset>
                </wp:positionH>
                <wp:positionV relativeFrom="paragraph">
                  <wp:posOffset>1270</wp:posOffset>
                </wp:positionV>
                <wp:extent cx="6282690" cy="0"/>
                <wp:effectExtent l="1333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690"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" strokecolor="#f90" strokeweight="1.5pt"/>
            </w:pict>
          </mc:Fallback>
        </mc:AlternateContent>
      </w:r>
      <w:r w:rsidRPr="0088727E">
        <w:rPr>
          <w:rFonts w:ascii="Times New Roman" w:eastAsia="Times New Roman" w:hAnsi="Times New Roman" w:cs="Times New Roman"/>
          <w:sz w:val="30"/>
          <w:szCs w:val="30"/>
        </w:rPr>
        <w:t xml:space="preserve">Terry Wisniewski, Superintendent </w:t>
      </w:r>
      <w:r w:rsidRPr="0088727E">
        <w:rPr>
          <w:rFonts w:ascii="Times New Roman" w:eastAsia="Times New Roman" w:hAnsi="Times New Roman" w:cs="Times New Roman"/>
          <w:sz w:val="30"/>
          <w:szCs w:val="30"/>
        </w:rPr>
        <w:tab/>
      </w:r>
      <w:r w:rsidRPr="0088727E">
        <w:rPr>
          <w:rFonts w:ascii="Times New Roman" w:eastAsia="Times New Roman" w:hAnsi="Times New Roman" w:cs="Times New Roman"/>
          <w:sz w:val="30"/>
          <w:szCs w:val="30"/>
        </w:rPr>
        <w:tab/>
      </w:r>
      <w:r w:rsidRPr="0088727E">
        <w:rPr>
          <w:rFonts w:ascii="Times New Roman" w:eastAsia="Times New Roman" w:hAnsi="Times New Roman" w:cs="Times New Roman"/>
          <w:sz w:val="30"/>
          <w:szCs w:val="30"/>
        </w:rPr>
        <w:tab/>
      </w:r>
      <w:r w:rsidRPr="0088727E">
        <w:rPr>
          <w:rFonts w:ascii="Times New Roman" w:eastAsia="Times New Roman" w:hAnsi="Times New Roman" w:cs="Times New Roman"/>
          <w:sz w:val="30"/>
          <w:szCs w:val="30"/>
        </w:rPr>
        <w:tab/>
        <w:t>217-642-5244</w:t>
      </w:r>
      <w:r w:rsidRPr="0088727E">
        <w:rPr>
          <w:rFonts w:ascii="Times New Roman" w:eastAsia="Times New Roman" w:hAnsi="Times New Roman" w:cs="Times New Roman"/>
          <w:sz w:val="30"/>
          <w:szCs w:val="30"/>
        </w:rPr>
        <w:tab/>
        <w:t xml:space="preserve">   </w:t>
      </w:r>
    </w:p>
    <w:p w:rsidR="0088727E" w:rsidRPr="0088727E" w:rsidRDefault="0088727E" w:rsidP="0088727E">
      <w:pPr>
        <w:keepNext/>
        <w:spacing w:after="0" w:line="240" w:lineRule="auto"/>
        <w:outlineLvl w:val="0"/>
        <w:rPr>
          <w:rFonts w:ascii="Times New Roman" w:eastAsia="Times New Roman" w:hAnsi="Times New Roman" w:cs="Times New Roman"/>
          <w:sz w:val="30"/>
          <w:szCs w:val="30"/>
        </w:rPr>
      </w:pPr>
      <w:r w:rsidRPr="0088727E">
        <w:rPr>
          <w:rFonts w:ascii="Times New Roman" w:eastAsia="Times New Roman" w:hAnsi="Times New Roman" w:cs="Times New Roman"/>
          <w:sz w:val="30"/>
          <w:szCs w:val="30"/>
        </w:rPr>
        <w:t>Jon Leslie, Principal</w:t>
      </w:r>
      <w:r w:rsidRPr="0088727E">
        <w:rPr>
          <w:rFonts w:ascii="Times New Roman" w:eastAsia="Times New Roman" w:hAnsi="Times New Roman" w:cs="Times New Roman"/>
          <w:sz w:val="30"/>
          <w:szCs w:val="30"/>
        </w:rPr>
        <w:tab/>
      </w:r>
      <w:r w:rsidRPr="0088727E">
        <w:rPr>
          <w:rFonts w:ascii="Times New Roman" w:eastAsia="Times New Roman" w:hAnsi="Times New Roman" w:cs="Times New Roman"/>
          <w:sz w:val="30"/>
          <w:szCs w:val="30"/>
        </w:rPr>
        <w:tab/>
        <w:t xml:space="preserve">                </w:t>
      </w:r>
      <w:r w:rsidRPr="0088727E">
        <w:rPr>
          <w:rFonts w:ascii="Times New Roman" w:eastAsia="Times New Roman" w:hAnsi="Times New Roman" w:cs="Times New Roman"/>
          <w:sz w:val="30"/>
          <w:szCs w:val="30"/>
        </w:rPr>
        <w:tab/>
      </w:r>
      <w:r w:rsidRPr="0088727E">
        <w:rPr>
          <w:rFonts w:ascii="Times New Roman" w:eastAsia="Times New Roman" w:hAnsi="Times New Roman" w:cs="Times New Roman"/>
          <w:sz w:val="30"/>
          <w:szCs w:val="30"/>
        </w:rPr>
        <w:tab/>
      </w:r>
      <w:r w:rsidRPr="0088727E">
        <w:rPr>
          <w:rFonts w:ascii="Times New Roman" w:eastAsia="Times New Roman" w:hAnsi="Times New Roman" w:cs="Times New Roman"/>
          <w:sz w:val="30"/>
          <w:szCs w:val="30"/>
        </w:rPr>
        <w:tab/>
        <w:t xml:space="preserve">217-642-5333 (Fax)          </w:t>
      </w:r>
    </w:p>
    <w:p w:rsidR="0088727E" w:rsidRPr="0088727E" w:rsidRDefault="0088727E" w:rsidP="0088727E">
      <w:pPr>
        <w:spacing w:after="0" w:line="240" w:lineRule="auto"/>
        <w:rPr>
          <w:rFonts w:ascii="Times New Roman" w:eastAsia="Times New Roman" w:hAnsi="Times New Roman" w:cs="Times New Roman"/>
          <w:sz w:val="24"/>
          <w:szCs w:val="24"/>
        </w:rPr>
      </w:pPr>
    </w:p>
    <w:p w:rsidR="0088727E" w:rsidRPr="0088727E" w:rsidRDefault="0088727E" w:rsidP="0088727E">
      <w:pPr>
        <w:spacing w:after="0" w:line="240" w:lineRule="auto"/>
        <w:rPr>
          <w:rFonts w:ascii="Cambria" w:eastAsia="Times New Roman" w:hAnsi="Cambria" w:cs="Times New Roman"/>
          <w:color w:val="000000"/>
          <w:sz w:val="24"/>
          <w:szCs w:val="24"/>
        </w:rPr>
      </w:pPr>
    </w:p>
    <w:p w:rsidR="0088727E" w:rsidRDefault="0088727E" w:rsidP="0088727E">
      <w:pPr>
        <w:spacing w:after="0" w:line="240" w:lineRule="auto"/>
        <w:rPr>
          <w:rFonts w:ascii="Times New Roman" w:eastAsia="Times New Roman" w:hAnsi="Times New Roman" w:cs="Arial"/>
        </w:rPr>
      </w:pPr>
    </w:p>
    <w:p w:rsid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bookmarkStart w:id="0" w:name="_GoBack"/>
      <w:bookmarkEnd w:id="0"/>
      <w:r w:rsidRPr="0088727E">
        <w:rPr>
          <w:rFonts w:ascii="Times New Roman" w:eastAsia="Times New Roman" w:hAnsi="Times New Roman" w:cs="Arial"/>
        </w:rPr>
        <w:t>Dear Parent,</w:t>
      </w: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 xml:space="preserve">This is a reminder to participate in the parent survey supplement, part of the Illinois 5Essentials Survey administration. We guarantee that survey responses will </w:t>
      </w:r>
      <w:r w:rsidRPr="0088727E">
        <w:rPr>
          <w:rFonts w:ascii="Times New Roman" w:eastAsia="Times New Roman" w:hAnsi="Times New Roman" w:cs="Arial"/>
          <w:i/>
        </w:rPr>
        <w:t>never</w:t>
      </w:r>
      <w:r w:rsidRPr="0088727E">
        <w:rPr>
          <w:rFonts w:ascii="Times New Roman" w:eastAsia="Times New Roman" w:hAnsi="Times New Roman" w:cs="Arial"/>
        </w:rPr>
        <w:t xml:space="preserve"> be connected to the identity of you or your child. School reports will only present aggregated information of how parents and students responded as a whole.</w:t>
      </w: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 xml:space="preserve">A parent survey report will be generated if at least 20 percent of parents respond to the survey. While the parent data will not be made public, the parent report will be made available to the administration and will enable them to make considerations based on the responses given by Hartsburg-Emden parents. Your participation in the parent survey will help us understand the conditions at your child’s school and guide improvement. Again, your identity and individual survey responses will be kept completely confidential and will never be connected to you or your child. </w:t>
      </w: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Teachers and 4</w:t>
      </w:r>
      <w:r w:rsidRPr="0088727E">
        <w:rPr>
          <w:rFonts w:ascii="Times New Roman" w:eastAsia="Times New Roman" w:hAnsi="Times New Roman" w:cs="Arial"/>
          <w:vertAlign w:val="superscript"/>
        </w:rPr>
        <w:t>th</w:t>
      </w:r>
      <w:r w:rsidRPr="0088727E">
        <w:rPr>
          <w:rFonts w:ascii="Times New Roman" w:eastAsia="Times New Roman" w:hAnsi="Times New Roman" w:cs="Arial"/>
        </w:rPr>
        <w:t xml:space="preserve"> through 12</w:t>
      </w:r>
      <w:r w:rsidRPr="0088727E">
        <w:rPr>
          <w:rFonts w:ascii="Times New Roman" w:eastAsia="Times New Roman" w:hAnsi="Times New Roman" w:cs="Arial"/>
          <w:vertAlign w:val="superscript"/>
        </w:rPr>
        <w:t>th</w:t>
      </w:r>
      <w:r w:rsidRPr="0088727E">
        <w:rPr>
          <w:rFonts w:ascii="Times New Roman" w:eastAsia="Times New Roman" w:hAnsi="Times New Roman" w:cs="Arial"/>
        </w:rPr>
        <w:t xml:space="preserve"> graders throughout Illinois are taking the teacher and student 5Essentials Survey. School-level 5Essentials Reports will be generated if teachers and/or students meet their 50 percent response-rate thresholds. These research-based reports will be sent to schools and districts in March and will also be included in the State School Report Card, released statewide in the fall. </w:t>
      </w: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 xml:space="preserve">Please visit </w:t>
      </w:r>
      <w:hyperlink r:id="rId5" w:history="1">
        <w:r w:rsidRPr="0088727E">
          <w:rPr>
            <w:rFonts w:ascii="Times New Roman" w:eastAsia="Times New Roman" w:hAnsi="Times New Roman" w:cs="Arial"/>
            <w:color w:val="0000FF"/>
            <w:u w:val="single"/>
          </w:rPr>
          <w:t>https://survey.5-essentials.org/Illinois/</w:t>
        </w:r>
      </w:hyperlink>
      <w:r w:rsidRPr="0088727E">
        <w:rPr>
          <w:rFonts w:ascii="Times New Roman" w:eastAsia="Times New Roman" w:hAnsi="Times New Roman" w:cs="Arial"/>
        </w:rPr>
        <w:t xml:space="preserve"> to take the parent survey. </w:t>
      </w: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 xml:space="preserve"> </w:t>
      </w: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 xml:space="preserve">If you have any questions about the survey, please contact 5Essentials Customer Support at 1-866-440-1874 or </w:t>
      </w:r>
      <w:hyperlink r:id="rId6" w:history="1">
        <w:r w:rsidRPr="0088727E">
          <w:rPr>
            <w:rFonts w:ascii="Times New Roman" w:eastAsia="Times New Roman" w:hAnsi="Times New Roman" w:cs="Arial"/>
            <w:color w:val="0000FF"/>
            <w:u w:val="single"/>
          </w:rPr>
          <w:t>5essentials@uchicago.edu</w:t>
        </w:r>
      </w:hyperlink>
      <w:r w:rsidRPr="0088727E">
        <w:rPr>
          <w:rFonts w:ascii="Times New Roman" w:eastAsia="Times New Roman" w:hAnsi="Times New Roman" w:cs="Arial"/>
        </w:rPr>
        <w:t>.</w:t>
      </w: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Sincerely,</w:t>
      </w: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p>
    <w:p w:rsidR="0088727E" w:rsidRPr="0088727E" w:rsidRDefault="0088727E" w:rsidP="0088727E">
      <w:pPr>
        <w:spacing w:after="0" w:line="240" w:lineRule="auto"/>
        <w:rPr>
          <w:rFonts w:ascii="Times New Roman" w:eastAsia="Times New Roman" w:hAnsi="Times New Roman" w:cs="Arial"/>
        </w:rPr>
      </w:pPr>
      <w:r w:rsidRPr="0088727E">
        <w:rPr>
          <w:rFonts w:ascii="Times New Roman" w:eastAsia="Times New Roman" w:hAnsi="Times New Roman" w:cs="Arial"/>
        </w:rPr>
        <w:t>Jon Leslie</w:t>
      </w:r>
    </w:p>
    <w:p w:rsidR="0088727E" w:rsidRPr="0088727E" w:rsidRDefault="0088727E" w:rsidP="0088727E">
      <w:pPr>
        <w:spacing w:after="0" w:line="240" w:lineRule="auto"/>
        <w:rPr>
          <w:rFonts w:ascii="Times New Roman" w:eastAsia="Times New Roman" w:hAnsi="Times New Roman" w:cs="Arial"/>
        </w:rPr>
      </w:pPr>
    </w:p>
    <w:sectPr w:rsidR="0088727E" w:rsidRPr="0088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7E"/>
    <w:rsid w:val="0088727E"/>
    <w:rsid w:val="0095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5essentials@uchicago.edu" TargetMode="External"/><Relationship Id="rId5" Type="http://schemas.openxmlformats.org/officeDocument/2006/relationships/hyperlink" Target="https://survey.5-essentials.org/Illino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Leslie</dc:creator>
  <cp:lastModifiedBy>Jon Leslie</cp:lastModifiedBy>
  <cp:revision>1</cp:revision>
  <dcterms:created xsi:type="dcterms:W3CDTF">2019-02-11T15:36:00Z</dcterms:created>
  <dcterms:modified xsi:type="dcterms:W3CDTF">2019-02-11T15:37:00Z</dcterms:modified>
</cp:coreProperties>
</file>